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49" w:rsidRDefault="00CF7249" w:rsidP="00CF7249">
      <w:pPr>
        <w:rPr>
          <w:sz w:val="32"/>
          <w:szCs w:val="32"/>
        </w:rPr>
      </w:pPr>
    </w:p>
    <w:p w:rsidR="00CF7249" w:rsidRDefault="00CF7249" w:rsidP="00CF724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ŘECKO</w:t>
      </w:r>
    </w:p>
    <w:p w:rsidR="00CF7249" w:rsidRDefault="00CF7249" w:rsidP="00CF7249">
      <w:pPr>
        <w:numPr>
          <w:ilvl w:val="0"/>
          <w:numId w:val="1"/>
        </w:numPr>
        <w:ind w:left="426" w:hanging="426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972185</wp:posOffset>
            </wp:positionV>
            <wp:extent cx="297434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443" y="21445"/>
                <wp:lineTo x="21443" y="0"/>
                <wp:lineTo x="0" y="0"/>
              </wp:wrapPolygon>
            </wp:wrapTight>
            <wp:docPr id="1" name="Obrázek 1" descr="Ř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Ř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582">
        <w:rPr>
          <w:b/>
          <w:color w:val="FF0000"/>
          <w:sz w:val="56"/>
          <w:szCs w:val="56"/>
          <w:u w:val="single"/>
        </w:rPr>
        <w:t>Egejská oblast</w:t>
      </w:r>
      <w:r>
        <w:rPr>
          <w:b/>
          <w:sz w:val="56"/>
          <w:szCs w:val="56"/>
        </w:rPr>
        <w:t xml:space="preserve"> – ostrovy v Egejském moři, Malá Asie, Balkánský poloostrov, Kréta</w:t>
      </w: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numPr>
          <w:ilvl w:val="0"/>
          <w:numId w:val="1"/>
        </w:numPr>
        <w:ind w:left="426" w:hanging="426"/>
        <w:rPr>
          <w:b/>
          <w:sz w:val="56"/>
          <w:szCs w:val="56"/>
        </w:rPr>
      </w:pPr>
      <w:r w:rsidRPr="0051702E">
        <w:rPr>
          <w:b/>
          <w:sz w:val="56"/>
          <w:szCs w:val="56"/>
          <w:u w:val="single"/>
        </w:rPr>
        <w:t>Přírodní podmínky</w:t>
      </w:r>
      <w:r w:rsidRPr="00550582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  <w:r w:rsidRPr="00550582">
        <w:rPr>
          <w:b/>
          <w:sz w:val="56"/>
          <w:szCs w:val="56"/>
        </w:rPr>
        <w:t>hornatá oblast</w:t>
      </w:r>
      <w:r>
        <w:rPr>
          <w:b/>
          <w:sz w:val="56"/>
          <w:szCs w:val="56"/>
        </w:rPr>
        <w:t>, subtropické podnebí a rostlinstvo</w:t>
      </w:r>
    </w:p>
    <w:p w:rsidR="00CF7249" w:rsidRDefault="00CF7249" w:rsidP="00CF7249">
      <w:pPr>
        <w:ind w:left="426"/>
        <w:rPr>
          <w:b/>
          <w:sz w:val="56"/>
          <w:szCs w:val="56"/>
        </w:rPr>
      </w:pPr>
    </w:p>
    <w:p w:rsidR="00CF7249" w:rsidRDefault="00CF7249" w:rsidP="00CF7249">
      <w:pPr>
        <w:numPr>
          <w:ilvl w:val="0"/>
          <w:numId w:val="1"/>
        </w:numPr>
        <w:ind w:left="426" w:hanging="426"/>
        <w:rPr>
          <w:b/>
          <w:sz w:val="56"/>
          <w:szCs w:val="56"/>
        </w:rPr>
      </w:pPr>
      <w:r w:rsidRPr="0051702E">
        <w:rPr>
          <w:b/>
          <w:sz w:val="56"/>
          <w:szCs w:val="56"/>
          <w:u w:val="single"/>
        </w:rPr>
        <w:t>Zemědělství</w:t>
      </w:r>
      <w:r>
        <w:rPr>
          <w:b/>
          <w:sz w:val="56"/>
          <w:szCs w:val="56"/>
        </w:rPr>
        <w:t xml:space="preserve">: z Předního východu, málo zem. </w:t>
      </w:r>
      <w:proofErr w:type="gramStart"/>
      <w:r>
        <w:rPr>
          <w:b/>
          <w:sz w:val="56"/>
          <w:szCs w:val="56"/>
        </w:rPr>
        <w:t>půdy</w:t>
      </w:r>
      <w:proofErr w:type="gramEnd"/>
      <w:r>
        <w:rPr>
          <w:b/>
          <w:sz w:val="56"/>
          <w:szCs w:val="56"/>
        </w:rPr>
        <w:t>, pšenice, ječmen, luštěniny, vinná réva, olivovník, fíky a ovoce, chov ovcí a koz</w:t>
      </w:r>
    </w:p>
    <w:p w:rsidR="00CF7249" w:rsidRDefault="00CF7249" w:rsidP="00CF7249">
      <w:pPr>
        <w:pStyle w:val="Odstavecseseznamem"/>
        <w:rPr>
          <w:b/>
          <w:sz w:val="56"/>
          <w:szCs w:val="56"/>
        </w:rPr>
      </w:pPr>
    </w:p>
    <w:p w:rsidR="00AC04D1" w:rsidRDefault="00CF7249" w:rsidP="00CF7249">
      <w:pPr>
        <w:numPr>
          <w:ilvl w:val="0"/>
          <w:numId w:val="1"/>
        </w:numPr>
        <w:ind w:left="426" w:hanging="426"/>
      </w:pPr>
      <w:r w:rsidRPr="00CF7249">
        <w:rPr>
          <w:b/>
          <w:sz w:val="56"/>
          <w:szCs w:val="56"/>
          <w:u w:val="single"/>
        </w:rPr>
        <w:t>Řemeslo a obchod</w:t>
      </w:r>
      <w:r w:rsidRPr="00CF7249">
        <w:rPr>
          <w:b/>
          <w:sz w:val="56"/>
          <w:szCs w:val="56"/>
        </w:rPr>
        <w:t xml:space="preserve">: lesy – zdroj dřeva→ stavba lodí, zpracování kovů, vývoz zem. </w:t>
      </w:r>
      <w:proofErr w:type="gramStart"/>
      <w:r w:rsidRPr="00CF7249">
        <w:rPr>
          <w:b/>
          <w:sz w:val="56"/>
          <w:szCs w:val="56"/>
        </w:rPr>
        <w:t>produktů</w:t>
      </w:r>
      <w:proofErr w:type="gramEnd"/>
      <w:r w:rsidRPr="00CF7249">
        <w:rPr>
          <w:b/>
          <w:sz w:val="56"/>
          <w:szCs w:val="56"/>
        </w:rPr>
        <w:t xml:space="preserve"> – víno, olivový olej, železo, </w:t>
      </w:r>
      <w:bookmarkStart w:id="0" w:name="_GoBack"/>
      <w:bookmarkEnd w:id="0"/>
      <w:r w:rsidRPr="00CF7249">
        <w:rPr>
          <w:b/>
          <w:sz w:val="56"/>
          <w:szCs w:val="56"/>
        </w:rPr>
        <w:t>nářadí, mramor, látky, hrnčířská hlína</w:t>
      </w:r>
    </w:p>
    <w:sectPr w:rsidR="00AC04D1" w:rsidSect="00CF72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1516"/>
    <w:multiLevelType w:val="hybridMultilevel"/>
    <w:tmpl w:val="A1862C06"/>
    <w:lvl w:ilvl="0" w:tplc="5E8E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49"/>
    <w:rsid w:val="00AC04D1"/>
    <w:rsid w:val="00C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151298-AEFC-436D-8514-1B6523E8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2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2019-01-19T12:35:00Z</dcterms:created>
  <dcterms:modified xsi:type="dcterms:W3CDTF">2019-01-19T12:37:00Z</dcterms:modified>
</cp:coreProperties>
</file>