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26" w:rsidRPr="00381A5D" w:rsidRDefault="00047E10" w:rsidP="00047E10">
      <w:pPr>
        <w:jc w:val="center"/>
        <w:rPr>
          <w:b/>
        </w:rPr>
      </w:pPr>
      <w:r w:rsidRPr="00381A5D">
        <w:rPr>
          <w:b/>
        </w:rPr>
        <w:t>Chemická reakce</w:t>
      </w:r>
    </w:p>
    <w:p w:rsidR="00047E10" w:rsidRPr="00381A5D" w:rsidRDefault="00047E10" w:rsidP="00047E10">
      <w:r w:rsidRPr="00381A5D">
        <w:t>- je děj při kterém z původních látek vznikají látky nové (zanikají vazby a vznikají vazby nové)</w:t>
      </w:r>
      <w:bookmarkStart w:id="0" w:name="_GoBack"/>
      <w:bookmarkEnd w:id="0"/>
    </w:p>
    <w:p w:rsidR="00047E10" w:rsidRPr="00381A5D" w:rsidRDefault="00047E10" w:rsidP="00047E10">
      <w:r w:rsidRPr="00381A5D">
        <w:t xml:space="preserve"> </w:t>
      </w:r>
    </w:p>
    <w:p w:rsidR="00047E10" w:rsidRPr="00381A5D" w:rsidRDefault="00047E10" w:rsidP="00047E10">
      <w:r w:rsidRPr="00381A5D">
        <w:t>Chemická rovnice – písemný zápis chem</w:t>
      </w:r>
      <w:r w:rsidR="00466F15">
        <w:t>ické</w:t>
      </w:r>
      <w:r w:rsidRPr="00381A5D">
        <w:t xml:space="preserve"> </w:t>
      </w:r>
      <w:r w:rsidR="001170C3" w:rsidRPr="00381A5D">
        <w:t>r</w:t>
      </w:r>
      <w:r w:rsidRPr="00381A5D">
        <w:t>eakce</w:t>
      </w:r>
    </w:p>
    <w:p w:rsidR="00047E10" w:rsidRPr="00381A5D" w:rsidRDefault="00047E10" w:rsidP="00047E10"/>
    <w:p w:rsidR="00047E10" w:rsidRPr="00381A5D" w:rsidRDefault="00047E10" w:rsidP="00047E10">
      <w:r w:rsidRPr="00381A5D">
        <w:t xml:space="preserve">   </w:t>
      </w:r>
      <w:proofErr w:type="spellStart"/>
      <w:proofErr w:type="gramStart"/>
      <w:r w:rsidRPr="00381A5D">
        <w:t>Fe</w:t>
      </w:r>
      <w:proofErr w:type="spellEnd"/>
      <w:r w:rsidRPr="00381A5D">
        <w:t xml:space="preserve">    +    CuSO</w:t>
      </w:r>
      <w:r w:rsidRPr="00381A5D">
        <w:rPr>
          <w:vertAlign w:val="subscript"/>
        </w:rPr>
        <w:t>4</w:t>
      </w:r>
      <w:proofErr w:type="gramEnd"/>
      <w:r w:rsidRPr="00381A5D">
        <w:t xml:space="preserve">    </w:t>
      </w:r>
      <w:r w:rsidR="00381A5D">
        <w:t xml:space="preserve">    </w:t>
      </w:r>
      <w:r w:rsidRPr="00381A5D">
        <w:rPr>
          <w:sz w:val="32"/>
        </w:rPr>
        <w:sym w:font="Wingdings 3" w:char="F067"/>
      </w:r>
      <w:r w:rsidRPr="00381A5D">
        <w:t xml:space="preserve">    </w:t>
      </w:r>
      <w:r w:rsidR="00381A5D">
        <w:t xml:space="preserve">    </w:t>
      </w:r>
      <w:proofErr w:type="spellStart"/>
      <w:r w:rsidRPr="00381A5D">
        <w:t>Cu</w:t>
      </w:r>
      <w:proofErr w:type="spellEnd"/>
      <w:r w:rsidRPr="00381A5D">
        <w:t xml:space="preserve">    +    FeSO</w:t>
      </w:r>
      <w:r w:rsidRPr="00381A5D">
        <w:rPr>
          <w:vertAlign w:val="subscript"/>
        </w:rPr>
        <w:t>4</w:t>
      </w:r>
    </w:p>
    <w:p w:rsidR="00047E10" w:rsidRPr="00381A5D" w:rsidRDefault="00072C1D" w:rsidP="00047E10">
      <w:r>
        <w:t xml:space="preserve">             </w:t>
      </w:r>
      <w:r w:rsidR="00381A5D">
        <w:t>síran měďnatý</w:t>
      </w:r>
      <w:r w:rsidR="00381A5D">
        <w:tab/>
        <w:t xml:space="preserve">           </w:t>
      </w:r>
      <w:r w:rsidR="00047E10" w:rsidRPr="00381A5D">
        <w:t>síran železnatý</w:t>
      </w:r>
    </w:p>
    <w:p w:rsidR="00047E10" w:rsidRPr="00381A5D" w:rsidRDefault="001B2333" w:rsidP="00047E10">
      <w:r w:rsidRPr="00381A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-339090</wp:posOffset>
                </wp:positionV>
                <wp:extent cx="114935" cy="895350"/>
                <wp:effectExtent l="10795" t="13970" r="825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935" cy="895350"/>
                        </a:xfrm>
                        <a:prstGeom prst="leftBrace">
                          <a:avLst>
                            <a:gd name="adj1" fmla="val 64917"/>
                            <a:gd name="adj2" fmla="val 47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9EE8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185.95pt;margin-top:-26.7pt;width:9.05pt;height:70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jLlAIAADsFAAAOAAAAZHJzL2Uyb0RvYy54bWysVMGO0zAQvSPxD5bv3TRt0jbRpqulaRHS&#10;AistfIBrO43BsYPtNl0Q/87YSbstXBAiB8f2jN7Mm3nj27tjI9GBGyu0KnB8M8aIK6qZULsCf/60&#10;GS0wso4oRqRWvMDP3OK75etXt12b84mutWTcIABRNu/aAtfOtXkUWVrzhtgb3XIFxkqbhjg4ml3E&#10;DOkAvZHRZDyeRZ02rDWacmvhtuyNeBnwq4pT97GqLHdIFhhyc2E1Yd36NVreknxnSFsLOqRB/iGL&#10;hggFQc9QJXEE7Y34A6oR1GirK3dDdRPpqhKUBw7AJh7/xuapJi0PXKA4tj2Xyf4/WPrh8GiQYAWe&#10;YKRIAy263zsdIqPUl6drbQ5eT+2j8QRt+6DpVwuG6MriDxZ80LZ7rxnAEIAJJTlWpkFGQ+njGbQM&#10;vnAN3NExNOL53Ah+dIjCZRwn2TTFiIJpkaXTNDQqIrnH8lm0xrq3XDfIbwoseeXeGEJ9sUhODg/W&#10;hWawgRJhX2KMqkZCbw9EolmSxfOh9xc+UIIXn2Q+n868D4QdEGF3Cuzhld4IKYOCpEJdgbN0koYM&#10;rJaCeaN3s2a3XUmDIDAQ7QvQw165Gb1XLIDVnLD1sHdEyH4PwaXyeFCkgZ8vVxDZj2ycrRfrRTJK&#10;JrP1KBmX5eh+s0pGs008T8tpuVqV8U+fWpzktWCMK5/dSfBx8neCGkavl+pZ8lcsrshuwjfU8MIt&#10;uk4jlBi4nP6BXVCXF1SvwK1mzyCuICOYY3hxoO21Nt8x6mB6C2y/7YnhGMl3CsYji5PEj3s4JOl8&#10;AgdzadleWoiiAFVgh1G/Xbn+idi3Ruxqr9zQVqX9bFTC+fZ5wfdZDQeY0MBgeE38E3B5Dl4vb97y&#10;FwAAAP//AwBQSwMEFAAGAAgAAAAhAI3J6ejcAAAACAEAAA8AAABkcnMvZG93bnJldi54bWxMj8FO&#10;wzAQRO9I/IO1SNyo49BWUYhTVUW9wYGCytWNt3FKvI5itw1/z3KC42hGM2+q1eR7ccExdoE0qFkG&#10;AqkJtqNWw8f79qEAEZMha/pAqOEbI6zq25vKlDZc6Q0vu9QKLqFYGg0upaGUMjYOvYmzMCCxdwyj&#10;N4nl2Eo7miuX+17mWbaU3nTEC84MuHHYfO3OXsP81Xk8qZdtT5tCtfvn/efa5lrf303rJxAJp/QX&#10;hl98RoeamQ7hTDaKXsOjyhYc1VDwJfbnC8X6oCFfKpB1Jf8fqH8AAAD//wMAUEsBAi0AFAAGAAgA&#10;AAAhALaDOJL+AAAA4QEAABMAAAAAAAAAAAAAAAAAAAAAAFtDb250ZW50X1R5cGVzXS54bWxQSwEC&#10;LQAUAAYACAAAACEAOP0h/9YAAACUAQAACwAAAAAAAAAAAAAAAAAvAQAAX3JlbHMvLnJlbHNQSwEC&#10;LQAUAAYACAAAACEAEnz4y5QCAAA7BQAADgAAAAAAAAAAAAAAAAAuAgAAZHJzL2Uyb0RvYy54bWxQ&#10;SwECLQAUAAYACAAAACEAjcnp6NwAAAAIAQAADwAAAAAAAAAAAAAAAADuBAAAZHJzL2Rvd25yZXYu&#10;eG1sUEsFBgAAAAAEAAQA8wAAAPcFAAAAAA==&#10;" adj=",10311"/>
            </w:pict>
          </mc:Fallback>
        </mc:AlternateContent>
      </w:r>
      <w:r w:rsidRPr="00381A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-294640</wp:posOffset>
                </wp:positionV>
                <wp:extent cx="147320" cy="838200"/>
                <wp:effectExtent l="10795" t="13970" r="825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7320" cy="838200"/>
                        </a:xfrm>
                        <a:prstGeom prst="leftBrace">
                          <a:avLst>
                            <a:gd name="adj1" fmla="val 47414"/>
                            <a:gd name="adj2" fmla="val 47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42B9" id="AutoShape 4" o:spid="_x0000_s1026" type="#_x0000_t87" style="position:absolute;margin-left:43.7pt;margin-top:-23.2pt;width:11.6pt;height:6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HEjwIAADsFAAAOAAAAZHJzL2Uyb0RvYy54bWysVNuO2yAQfa/Uf0C8Zx0n5Gats9rGSVVp&#10;26607QcQwDEtBhdInN2q/94BO2nSvlRV/UCAmRzmzDlwe3esFToI66TROU5vhhgJzQyXepfjz582&#10;gzlGzlPNqTJa5PhZOHy3fP3qtm0yMTKVUVxYBCDaZW2T48r7JksSxypRU3djGqEhWBpbUw9Lu0u4&#10;pS2g1yoZDYfTpDWWN9Yw4RzsFl0QLyN+WQrmP5alEx6pHENtPo42jtswJstbmu0sbSrJ+jLoP1RR&#10;U6nh0DNUQT1Feyv/gKols8aZ0t8wUyemLCUTkQOwSYe/sXmqaCMiF2iOa85tcv8Pln04PFokOWiH&#10;kaY1SHS/9yaejEhoT9u4DLKemkcbCLrmwbCvDgLJVSQsHOSgbfvecIChABNbcixtjayB1qdTkAy+&#10;uA3c0TEK8XwWQhw9YrCZktl4BHIxCM3Hc/hXqCShWcAKVTTW+bfC1ChMcqxE6d9YykKzaEYPD85H&#10;MXhPifIvQK+sFWh7oAqRGUkjORDsImd0nTMbT/tje0Qo4HRwgNdmI5WKDlIatTleTEaTWIEzSvIQ&#10;DGnO7rYrZREcDES7BnRsrtKs2WsewSpB+bqfeypVN4fDlQ540KSeX2hXNNn3xXCxnq/nZEBG0/WA&#10;DIticL9ZkcF0k84mxbhYrYr0RygtJVklORc6VHcyfEr+zlD91euserb8FYsrspv49T28SEuuy4jK&#10;ApfTb2QX3RUM1Tlwa/gzmCvaCIwBLw7IXhn7glELtzfH7tueWoGReqfheixSQsJ1jwsymQUz2cvI&#10;9jJCNQOoHHuMuunKd0/EvrFyVwXnRlm1CXejlD7IFwzfVdUv4IZGBv1rEp6Ay3XM+vXmLX8CAAD/&#10;/wMAUEsDBBQABgAIAAAAIQCTCom/2wAAAAcBAAAPAAAAZHJzL2Rvd25yZXYueG1sTI/NTsMwEITv&#10;SLyDtUjcqJO0VFGIU1VFvcGBgsrVjZc4YK+j2G3D23d7gtP+zGrm23o1eSdOOMY+kIJ8loFAaoPp&#10;qVPw8b59KEHEpMloFwgV/GKEVXN7U+vKhDO94WmXOsEmFCutwKY0VFLG1qLXcRYGJNa+wuh14nHs&#10;pBn1mc29k0WWLaXXPXGC1QNuLLY/u6NXsHi1Hr/zl62jTZl3++f959oUSt3fTesnEAmn9HcMV3xG&#10;h4aZDuFIJgqnYD7nV5KCkstVXj5yc+B9XoBsavmfv7kAAAD//wMAUEsBAi0AFAAGAAgAAAAhALaD&#10;OJL+AAAA4QEAABMAAAAAAAAAAAAAAAAAAAAAAFtDb250ZW50X1R5cGVzXS54bWxQSwECLQAUAAYA&#10;CAAAACEAOP0h/9YAAACUAQAACwAAAAAAAAAAAAAAAAAvAQAAX3JlbHMvLnJlbHNQSwECLQAUAAYA&#10;CAAAACEACmNRxI8CAAA7BQAADgAAAAAAAAAAAAAAAAAuAgAAZHJzL2Uyb0RvYy54bWxQSwECLQAU&#10;AAYACAAAACEAkwqJv9sAAAAHAQAADwAAAAAAAAAAAAAAAADpBAAAZHJzL2Rvd25yZXYueG1sUEsF&#10;BgAAAAAEAAQA8wAAAPEFAAAAAA==&#10;" adj=",10311"/>
            </w:pict>
          </mc:Fallback>
        </mc:AlternateContent>
      </w:r>
    </w:p>
    <w:p w:rsidR="00047E10" w:rsidRPr="00381A5D" w:rsidRDefault="00381A5D" w:rsidP="00047E10">
      <w:r>
        <w:t xml:space="preserve">        </w:t>
      </w:r>
      <w:r w:rsidR="00047E10" w:rsidRPr="00381A5D">
        <w:t>reaktan</w:t>
      </w:r>
      <w:r>
        <w:t>ty</w:t>
      </w:r>
      <w:r>
        <w:tab/>
      </w:r>
      <w:r>
        <w:tab/>
      </w:r>
      <w:r>
        <w:tab/>
      </w:r>
      <w:r w:rsidR="00047E10" w:rsidRPr="00381A5D">
        <w:t xml:space="preserve"> </w:t>
      </w:r>
      <w:r>
        <w:t xml:space="preserve">          </w:t>
      </w:r>
      <w:r w:rsidR="00047E10" w:rsidRPr="00381A5D">
        <w:t>produkty</w:t>
      </w:r>
    </w:p>
    <w:p w:rsidR="00047E10" w:rsidRPr="00381A5D" w:rsidRDefault="00047E10" w:rsidP="00047E10"/>
    <w:p w:rsidR="00047E10" w:rsidRPr="00381A5D" w:rsidRDefault="00047E10" w:rsidP="00047E10">
      <w:r w:rsidRPr="00381A5D">
        <w:t>Zákon zachování hmoty</w:t>
      </w:r>
      <w:r w:rsidR="00466F15">
        <w:t>.</w:t>
      </w:r>
    </w:p>
    <w:p w:rsidR="00047E10" w:rsidRPr="00381A5D" w:rsidRDefault="00047E10" w:rsidP="00047E10">
      <w:r w:rsidRPr="00381A5D">
        <w:t>Počet a druh atomů v reaktantech musí být stejný jako počet a druh atomů v</w:t>
      </w:r>
      <w:r w:rsidR="00C8574A" w:rsidRPr="00381A5D">
        <w:t> </w:t>
      </w:r>
      <w:r w:rsidRPr="00381A5D">
        <w:t>produktech</w:t>
      </w:r>
    </w:p>
    <w:p w:rsidR="00C8574A" w:rsidRPr="00381A5D" w:rsidRDefault="00C8574A" w:rsidP="00047E10"/>
    <w:p w:rsidR="00C8574A" w:rsidRPr="00381A5D" w:rsidRDefault="00C8574A" w:rsidP="00C8574A">
      <w:pPr>
        <w:jc w:val="center"/>
      </w:pPr>
      <w:proofErr w:type="spellStart"/>
      <w:proofErr w:type="gramStart"/>
      <w:r w:rsidRPr="00381A5D">
        <w:t>Zn</w:t>
      </w:r>
      <w:proofErr w:type="spellEnd"/>
      <w:r w:rsidRPr="00381A5D">
        <w:t xml:space="preserve">  +  </w:t>
      </w:r>
      <w:r w:rsidR="00381A5D">
        <w:t>2</w:t>
      </w:r>
      <w:r w:rsidRPr="00381A5D">
        <w:t>HCl</w:t>
      </w:r>
      <w:proofErr w:type="gramEnd"/>
      <w:r w:rsidRPr="00381A5D">
        <w:t xml:space="preserve">     </w:t>
      </w:r>
      <w:r w:rsidRPr="00381A5D">
        <w:rPr>
          <w:sz w:val="32"/>
        </w:rPr>
        <w:sym w:font="Wingdings 3" w:char="F067"/>
      </w:r>
      <w:r w:rsidRPr="00381A5D">
        <w:t xml:space="preserve">   </w:t>
      </w:r>
      <w:r w:rsidR="00381A5D">
        <w:t xml:space="preserve">      </w:t>
      </w:r>
      <w:r w:rsidRPr="00381A5D">
        <w:t xml:space="preserve"> H</w:t>
      </w:r>
      <w:r w:rsidRPr="00381A5D">
        <w:rPr>
          <w:vertAlign w:val="subscript"/>
        </w:rPr>
        <w:t>2</w:t>
      </w:r>
      <w:r w:rsidRPr="00381A5D">
        <w:t xml:space="preserve">  +  ZnCl</w:t>
      </w:r>
      <w:r w:rsidRPr="00381A5D">
        <w:rPr>
          <w:vertAlign w:val="subscript"/>
        </w:rPr>
        <w:t>2</w:t>
      </w:r>
    </w:p>
    <w:p w:rsidR="00C8574A" w:rsidRPr="00381A5D" w:rsidRDefault="00381A5D" w:rsidP="00047E10">
      <w:pPr>
        <w:rPr>
          <w:sz w:val="16"/>
        </w:rPr>
      </w:pPr>
      <w:r>
        <w:tab/>
      </w:r>
      <w:r>
        <w:tab/>
      </w:r>
      <w:r>
        <w:tab/>
        <w:t xml:space="preserve"> </w:t>
      </w:r>
      <w:r w:rsidRPr="00381A5D">
        <w:rPr>
          <w:sz w:val="16"/>
        </w:rPr>
        <w:t>kyselina</w:t>
      </w:r>
      <w:r w:rsidRPr="00381A5D">
        <w:rPr>
          <w:sz w:val="16"/>
        </w:rPr>
        <w:tab/>
      </w:r>
      <w:r>
        <w:rPr>
          <w:sz w:val="16"/>
        </w:rPr>
        <w:t xml:space="preserve">                 </w:t>
      </w:r>
      <w:r>
        <w:rPr>
          <w:sz w:val="16"/>
        </w:rPr>
        <w:tab/>
      </w:r>
      <w:r>
        <w:rPr>
          <w:sz w:val="16"/>
        </w:rPr>
        <w:tab/>
      </w:r>
      <w:r w:rsidR="00C8574A" w:rsidRPr="00381A5D">
        <w:rPr>
          <w:sz w:val="16"/>
        </w:rPr>
        <w:t>chlorid zinečnatý</w:t>
      </w:r>
    </w:p>
    <w:p w:rsidR="00C8574A" w:rsidRPr="00381A5D" w:rsidRDefault="00381A5D" w:rsidP="00047E1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="00C8574A" w:rsidRPr="00381A5D">
        <w:rPr>
          <w:sz w:val="16"/>
        </w:rPr>
        <w:t>chlorovodíková</w:t>
      </w:r>
    </w:p>
    <w:p w:rsidR="00C8574A" w:rsidRPr="00381A5D" w:rsidRDefault="00C8574A" w:rsidP="00047E10"/>
    <w:p w:rsidR="00C8574A" w:rsidRPr="00381A5D" w:rsidRDefault="00C8574A" w:rsidP="00C8574A">
      <w:pPr>
        <w:jc w:val="center"/>
      </w:pPr>
      <w:r w:rsidRPr="00381A5D">
        <w:t>2H</w:t>
      </w:r>
      <w:r w:rsidRPr="00381A5D">
        <w:rPr>
          <w:vertAlign w:val="subscript"/>
        </w:rPr>
        <w:t>2</w:t>
      </w:r>
      <w:r w:rsidRPr="00381A5D">
        <w:t xml:space="preserve"> + O</w:t>
      </w:r>
      <w:r w:rsidRPr="00381A5D">
        <w:rPr>
          <w:vertAlign w:val="subscript"/>
        </w:rPr>
        <w:t>2</w:t>
      </w:r>
      <w:r w:rsidRPr="00381A5D">
        <w:t xml:space="preserve"> </w:t>
      </w:r>
      <w:r w:rsidRPr="00381A5D">
        <w:rPr>
          <w:sz w:val="32"/>
        </w:rPr>
        <w:sym w:font="Wingdings 3" w:char="F067"/>
      </w:r>
      <w:r w:rsidRPr="00381A5D">
        <w:t xml:space="preserve"> 2H</w:t>
      </w:r>
      <w:r w:rsidRPr="00381A5D">
        <w:rPr>
          <w:vertAlign w:val="subscript"/>
        </w:rPr>
        <w:t>2</w:t>
      </w:r>
      <w:r w:rsidRPr="00381A5D">
        <w:t>O</w:t>
      </w:r>
    </w:p>
    <w:sectPr w:rsidR="00C8574A" w:rsidRPr="00381A5D" w:rsidSect="00381A5D">
      <w:pgSz w:w="11906" w:h="16838"/>
      <w:pgMar w:top="1021" w:right="4535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10"/>
    <w:rsid w:val="00047E10"/>
    <w:rsid w:val="00072C1D"/>
    <w:rsid w:val="001170C3"/>
    <w:rsid w:val="001B2333"/>
    <w:rsid w:val="00265F59"/>
    <w:rsid w:val="00381A5D"/>
    <w:rsid w:val="00466F15"/>
    <w:rsid w:val="006F56BC"/>
    <w:rsid w:val="00734726"/>
    <w:rsid w:val="00C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A3E1-C547-4D27-881A-E039531B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Chemická reakce</vt:lpstr>
    </vt:vector>
  </TitlesOfParts>
  <Company>Základní škola Těšetice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Chemická reakce</dc:title>
  <dc:subject/>
  <dc:creator>Radovan Roubalík</dc:creator>
  <cp:keywords/>
  <dc:description/>
  <cp:lastModifiedBy>Vlastnik</cp:lastModifiedBy>
  <cp:revision>3</cp:revision>
  <cp:lastPrinted>2009-11-06T08:24:00Z</cp:lastPrinted>
  <dcterms:created xsi:type="dcterms:W3CDTF">2019-10-31T18:17:00Z</dcterms:created>
  <dcterms:modified xsi:type="dcterms:W3CDTF">2019-10-31T18:18:00Z</dcterms:modified>
</cp:coreProperties>
</file>