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AF" w:rsidRPr="005D494A" w:rsidRDefault="00A719AF" w:rsidP="00A719AF">
      <w:pPr>
        <w:jc w:val="center"/>
        <w:rPr>
          <w:b/>
          <w:color w:val="FF0000"/>
          <w:sz w:val="52"/>
          <w:szCs w:val="32"/>
          <w:u w:val="single"/>
        </w:rPr>
      </w:pPr>
      <w:r w:rsidRPr="005D494A">
        <w:rPr>
          <w:b/>
          <w:color w:val="FF0000"/>
          <w:sz w:val="52"/>
          <w:szCs w:val="32"/>
          <w:u w:val="single"/>
        </w:rPr>
        <w:t>Východní Evropa a Balkán</w:t>
      </w:r>
    </w:p>
    <w:p w:rsidR="00A719AF" w:rsidRPr="00CD3FB7" w:rsidRDefault="00A719AF" w:rsidP="00A719AF">
      <w:pPr>
        <w:rPr>
          <w:b/>
          <w:sz w:val="52"/>
          <w:szCs w:val="32"/>
          <w:u w:val="single"/>
        </w:rPr>
      </w:pPr>
      <w:bookmarkStart w:id="0" w:name="_GoBack"/>
      <w:r w:rsidRPr="00CD3FB7">
        <w:rPr>
          <w:b/>
          <w:sz w:val="52"/>
          <w:szCs w:val="32"/>
          <w:u w:val="single"/>
        </w:rPr>
        <w:t>Rusko</w:t>
      </w:r>
    </w:p>
    <w:bookmarkEnd w:id="0"/>
    <w:p w:rsidR="00A719AF" w:rsidRPr="005D494A" w:rsidRDefault="00A719AF" w:rsidP="00A719AF">
      <w:pPr>
        <w:numPr>
          <w:ilvl w:val="0"/>
          <w:numId w:val="1"/>
        </w:numPr>
        <w:rPr>
          <w:sz w:val="52"/>
          <w:szCs w:val="32"/>
        </w:rPr>
      </w:pPr>
      <w:r w:rsidRPr="005D494A">
        <w:rPr>
          <w:sz w:val="52"/>
          <w:szCs w:val="32"/>
        </w:rPr>
        <w:t>Zájem o Balkán – snaha ovládnout úžiny Bospor a Dardanely</w:t>
      </w:r>
    </w:p>
    <w:p w:rsidR="00A719AF" w:rsidRDefault="00A719AF" w:rsidP="00A719AF">
      <w:pPr>
        <w:numPr>
          <w:ilvl w:val="0"/>
          <w:numId w:val="1"/>
        </w:numPr>
        <w:rPr>
          <w:sz w:val="52"/>
          <w:szCs w:val="32"/>
        </w:rPr>
      </w:pPr>
      <w:r w:rsidRPr="005D494A">
        <w:rPr>
          <w:sz w:val="52"/>
          <w:szCs w:val="32"/>
        </w:rPr>
        <w:t>Povstání děkabristů – 1825, snaha o zrušení nevolnictví, samoděržaví a vznik ústavy, potlačeno → tvrdé represe</w:t>
      </w:r>
    </w:p>
    <w:p w:rsidR="00A719AF" w:rsidRPr="005D494A" w:rsidRDefault="00A719AF" w:rsidP="00A719AF">
      <w:pPr>
        <w:numPr>
          <w:ilvl w:val="0"/>
          <w:numId w:val="1"/>
        </w:numPr>
        <w:rPr>
          <w:i/>
          <w:sz w:val="52"/>
          <w:szCs w:val="32"/>
        </w:rPr>
      </w:pPr>
      <w:r w:rsidRPr="005D494A">
        <w:rPr>
          <w:i/>
          <w:sz w:val="52"/>
          <w:szCs w:val="32"/>
        </w:rPr>
        <w:t>Významná osobnost – A.S. Puškin (</w:t>
      </w:r>
      <w:proofErr w:type="gramStart"/>
      <w:r w:rsidRPr="005D494A">
        <w:rPr>
          <w:i/>
          <w:sz w:val="52"/>
          <w:szCs w:val="32"/>
        </w:rPr>
        <w:t>str.78</w:t>
      </w:r>
      <w:proofErr w:type="gramEnd"/>
      <w:r w:rsidRPr="005D494A">
        <w:rPr>
          <w:i/>
          <w:sz w:val="52"/>
          <w:szCs w:val="32"/>
        </w:rPr>
        <w:t xml:space="preserve"> lišta)</w:t>
      </w:r>
    </w:p>
    <w:p w:rsidR="009614ED" w:rsidRDefault="009614ED"/>
    <w:sectPr w:rsidR="009614ED" w:rsidSect="00A71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471D"/>
    <w:multiLevelType w:val="hybridMultilevel"/>
    <w:tmpl w:val="C1C66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AF"/>
    <w:rsid w:val="009614ED"/>
    <w:rsid w:val="00A719AF"/>
    <w:rsid w:val="00C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6524-1B7B-4FB2-88A4-834F5AC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2</cp:revision>
  <dcterms:created xsi:type="dcterms:W3CDTF">2019-02-20T18:18:00Z</dcterms:created>
  <dcterms:modified xsi:type="dcterms:W3CDTF">2019-02-20T18:19:00Z</dcterms:modified>
</cp:coreProperties>
</file>